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DB0" w:rsidRPr="00074DB0" w:rsidRDefault="00074DB0" w:rsidP="00074D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074DB0">
        <w:rPr>
          <w:rFonts w:ascii="Times New Roman" w:eastAsia="Calibri" w:hAnsi="Times New Roman" w:cs="Times New Roman"/>
          <w:b/>
          <w:sz w:val="28"/>
          <w:szCs w:val="28"/>
          <w:lang w:val="be-BY"/>
        </w:rPr>
        <w:t>Тэма Прамое і пераноснае значэнне слова</w:t>
      </w:r>
    </w:p>
    <w:p w:rsidR="00074DB0" w:rsidRPr="00074DB0" w:rsidRDefault="00074DB0" w:rsidP="00074D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</w:p>
    <w:p w:rsidR="00074DB0" w:rsidRPr="00074DB0" w:rsidRDefault="00074DB0" w:rsidP="00074D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proofErr w:type="spellStart"/>
      <w:r w:rsidRPr="00074DB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Прамое</w:t>
      </w:r>
      <w:proofErr w:type="spellEnd"/>
      <w:r w:rsidRPr="00074DB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74DB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значэнне</w:t>
      </w:r>
      <w:proofErr w:type="spellEnd"/>
      <w:r w:rsidRPr="00074DB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слова – </w:t>
      </w:r>
      <w:proofErr w:type="spellStart"/>
      <w:r w:rsidRPr="00074DB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асноўнае</w:t>
      </w:r>
      <w:proofErr w:type="spellEnd"/>
      <w:r w:rsidRPr="00074DB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74DB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значэнне</w:t>
      </w:r>
      <w:proofErr w:type="spellEnd"/>
      <w:r w:rsidRPr="00074DB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074DB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Пераноснае</w:t>
      </w:r>
      <w:proofErr w:type="spellEnd"/>
      <w:r w:rsidRPr="00074DB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74DB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значэнне</w:t>
      </w:r>
      <w:proofErr w:type="spellEnd"/>
      <w:r w:rsidRPr="00074DB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– </w:t>
      </w:r>
      <w:proofErr w:type="spellStart"/>
      <w:r w:rsidRPr="00074DB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значэнне</w:t>
      </w:r>
      <w:proofErr w:type="spellEnd"/>
      <w:r w:rsidRPr="00074DB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074DB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якое</w:t>
      </w:r>
      <w:proofErr w:type="spellEnd"/>
      <w:r w:rsidRPr="00074DB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74DB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ўзнікае</w:t>
      </w:r>
      <w:proofErr w:type="spellEnd"/>
      <w:r w:rsidRPr="00074DB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на </w:t>
      </w:r>
      <w:proofErr w:type="spellStart"/>
      <w:r w:rsidRPr="00074DB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аснове</w:t>
      </w:r>
      <w:proofErr w:type="spellEnd"/>
      <w:r w:rsidRPr="00074DB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74DB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пэўнага</w:t>
      </w:r>
      <w:proofErr w:type="spellEnd"/>
      <w:r w:rsidRPr="00074DB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74DB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падабенства</w:t>
      </w:r>
      <w:proofErr w:type="spellEnd"/>
      <w:r w:rsidRPr="00074DB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074DB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пераносу</w:t>
      </w:r>
      <w:proofErr w:type="spellEnd"/>
      <w:r w:rsidRPr="00074DB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</w:p>
    <w:p w:rsidR="00074DB0" w:rsidRPr="00074DB0" w:rsidRDefault="00074DB0" w:rsidP="00074D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</w:p>
    <w:p w:rsidR="00074DB0" w:rsidRPr="00074DB0" w:rsidRDefault="00074DB0" w:rsidP="00074DB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ru-RU"/>
        </w:rPr>
      </w:pPr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1. Знайдзі трэцяе лішняе “</w:t>
      </w:r>
      <w:r w:rsidRPr="00074D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ru-RU"/>
        </w:rPr>
        <w:t>Трэцяе лішн”.</w:t>
      </w:r>
    </w:p>
    <w:p w:rsidR="00074DB0" w:rsidRPr="00074DB0" w:rsidRDefault="00074DB0" w:rsidP="00074D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074D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be-BY" w:eastAsia="ru-RU"/>
        </w:rPr>
        <w:t>Дзюбы кранаў, легкая дарога, аддаць кнігу.</w:t>
      </w:r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br/>
      </w:r>
      <w:r w:rsidRPr="00074D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be-BY" w:eastAsia="ru-RU"/>
        </w:rPr>
        <w:t>Заваяваць дзяўчыну, заваяваць аўтарытэт, заваяваць краіну.</w:t>
      </w:r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br/>
      </w:r>
      <w:proofErr w:type="spellStart"/>
      <w:r w:rsidRPr="00074D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Малаціць</w:t>
      </w:r>
      <w:proofErr w:type="spellEnd"/>
      <w:r w:rsidRPr="00074D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hyperlink r:id="rId5" w:history="1">
        <w:r w:rsidRPr="00074DB0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 xml:space="preserve">у </w:t>
        </w:r>
        <w:proofErr w:type="spellStart"/>
        <w:r w:rsidRPr="00074DB0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дзверы</w:t>
        </w:r>
        <w:proofErr w:type="spellEnd"/>
      </w:hyperlink>
      <w:r w:rsidRPr="00074D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Pr="00074D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74D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малаціць</w:t>
      </w:r>
      <w:proofErr w:type="spellEnd"/>
      <w:r w:rsidRPr="00074D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74D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пшаніцу</w:t>
      </w:r>
      <w:proofErr w:type="spellEnd"/>
      <w:r w:rsidRPr="00074D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074D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малаціць</w:t>
      </w:r>
      <w:proofErr w:type="spellEnd"/>
      <w:r w:rsidRPr="00074D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посуд.</w:t>
      </w:r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74D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Жывая</w:t>
      </w:r>
      <w:proofErr w:type="spellEnd"/>
      <w:r w:rsidRPr="00074D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74D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істота</w:t>
      </w:r>
      <w:proofErr w:type="spellEnd"/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жывая</w:t>
      </w:r>
      <w:proofErr w:type="spellEnd"/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мова</w:t>
      </w:r>
      <w:proofErr w:type="spellEnd"/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рамана</w:t>
      </w:r>
      <w:proofErr w:type="spellEnd"/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жывая</w:t>
      </w:r>
      <w:proofErr w:type="spellEnd"/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дарога</w:t>
      </w:r>
      <w:proofErr w:type="spellEnd"/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4DB0" w:rsidRPr="00074DB0" w:rsidRDefault="00074DB0" w:rsidP="00074D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</w:p>
    <w:p w:rsidR="00074DB0" w:rsidRPr="00074DB0" w:rsidRDefault="00074DB0" w:rsidP="00074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074D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ru-RU"/>
        </w:rPr>
        <w:t xml:space="preserve">2. Прачытайце </w:t>
      </w:r>
      <w:r w:rsidRPr="00074D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верш Я. Коласа.</w:t>
      </w:r>
      <w:r w:rsidRPr="00074D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ru-RU"/>
        </w:rPr>
        <w:t xml:space="preserve"> Выпішыце словы з пераносным значэннем.</w:t>
      </w:r>
    </w:p>
    <w:p w:rsidR="00074DB0" w:rsidRPr="00074DB0" w:rsidRDefault="00074DB0" w:rsidP="00074D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Слова – </w:t>
      </w:r>
      <w:proofErr w:type="spellStart"/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радасць</w:t>
      </w:r>
      <w:proofErr w:type="spellEnd"/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слова – чары,</w:t>
      </w:r>
    </w:p>
    <w:p w:rsidR="00074DB0" w:rsidRPr="00074DB0" w:rsidRDefault="00074DB0" w:rsidP="00074D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Вобраз</w:t>
      </w:r>
      <w:proofErr w:type="spellEnd"/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вечна юных </w:t>
      </w:r>
      <w:proofErr w:type="spellStart"/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вёсень</w:t>
      </w:r>
      <w:proofErr w:type="spellEnd"/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74DB0" w:rsidRPr="00074DB0" w:rsidRDefault="00074DB0" w:rsidP="00074D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Есць</w:t>
      </w:r>
      <w:proofErr w:type="spellEnd"/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 </w:t>
      </w:r>
      <w:proofErr w:type="spellStart"/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ўсюды</w:t>
      </w:r>
      <w:proofErr w:type="spellEnd"/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у </w:t>
      </w:r>
      <w:proofErr w:type="spellStart"/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сонца</w:t>
      </w:r>
      <w:proofErr w:type="spellEnd"/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</w:t>
      </w:r>
      <w:proofErr w:type="spellStart"/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хмары</w:t>
      </w:r>
      <w:proofErr w:type="spellEnd"/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74DB0" w:rsidRPr="00074DB0" w:rsidRDefault="00074DB0" w:rsidP="00074D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 </w:t>
      </w:r>
      <w:proofErr w:type="spellStart"/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глядзіш</w:t>
      </w:r>
      <w:proofErr w:type="spellEnd"/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</w:t>
      </w:r>
      <w:proofErr w:type="spellEnd"/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неба </w:t>
      </w:r>
      <w:proofErr w:type="spellStart"/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просінь</w:t>
      </w:r>
      <w:proofErr w:type="spellEnd"/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4DB0" w:rsidRPr="00074DB0" w:rsidRDefault="00074DB0" w:rsidP="00074D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Лашчыш</w:t>
      </w:r>
      <w:proofErr w:type="spellEnd"/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слых</w:t>
      </w:r>
      <w:proofErr w:type="spellEnd"/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мой, слова-</w:t>
      </w:r>
      <w:proofErr w:type="spellStart"/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ззянне</w:t>
      </w:r>
      <w:proofErr w:type="spellEnd"/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74DB0" w:rsidRPr="00074DB0" w:rsidRDefault="00074DB0" w:rsidP="00074D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Атуляеш</w:t>
      </w:r>
      <w:proofErr w:type="spellEnd"/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сэрца</w:t>
      </w:r>
      <w:proofErr w:type="spellEnd"/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ласкай,</w:t>
      </w:r>
    </w:p>
    <w:p w:rsidR="00074DB0" w:rsidRPr="00074DB0" w:rsidRDefault="00074DB0" w:rsidP="00074D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Ноч</w:t>
      </w:r>
      <w:proofErr w:type="spellEnd"/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вечар</w:t>
      </w:r>
      <w:proofErr w:type="spellEnd"/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дзень</w:t>
      </w:r>
      <w:proofErr w:type="spellEnd"/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ітанне</w:t>
      </w:r>
      <w:proofErr w:type="spellEnd"/>
    </w:p>
    <w:p w:rsidR="00074DB0" w:rsidRPr="00074DB0" w:rsidRDefault="00074DB0" w:rsidP="00074D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proofErr w:type="spellStart"/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Абняло</w:t>
      </w:r>
      <w:proofErr w:type="spellEnd"/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ты, </w:t>
      </w:r>
      <w:proofErr w:type="gramStart"/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слова-краска</w:t>
      </w:r>
      <w:proofErr w:type="gramEnd"/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4DB0" w:rsidRPr="00074DB0" w:rsidRDefault="00074DB0" w:rsidP="00074D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</w:p>
    <w:p w:rsidR="00074DB0" w:rsidRPr="00074DB0" w:rsidRDefault="00074DB0" w:rsidP="00074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3. </w:t>
      </w:r>
      <w:r w:rsidRPr="00074D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be-BY"/>
        </w:rPr>
        <w:t>Прачытайце сказы.</w:t>
      </w:r>
      <w:r w:rsidRPr="00074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e-BY" w:eastAsia="be-BY"/>
        </w:rPr>
        <w:t> </w:t>
      </w:r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Выпішыце з іх словазлучэнні са словам «мора», скажыце, у прамым ці ў пераносным значэнні ўжыты гэтыя словазлучэнні.</w:t>
      </w:r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br/>
        <w:t>1)  — Мора — гэта калі вельмі многа вады. Яно сіняе-сіняе, вялікае-вялікае! — сказала Юля. 2)  — А мы 3 мамай, калі былі ў бабулі ў вёсцы, бачылі там цэлае мора пшаніцы. I зусім яно не сіняе, а залатое, — запярэчыла Надзя.</w:t>
      </w:r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br/>
        <w:t>3)  — Пачакайце, — уступіла ў размову Аня. —  Наша настаўніца кажа: «Дзеці, у нашым класе так прыгожа — вось колькі кветак! Цэлае мора!»</w:t>
      </w:r>
      <w:r w:rsidRPr="00074DB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br/>
        <w:t>4) — I ў мяне мама так кажа, калі людзей многа. «Народу — цэлае мора», — пацвердзіла Вера.</w:t>
      </w:r>
    </w:p>
    <w:p w:rsidR="00363459" w:rsidRDefault="00363459">
      <w:bookmarkStart w:id="0" w:name="_GoBack"/>
      <w:bookmarkEnd w:id="0"/>
    </w:p>
    <w:sectPr w:rsidR="0036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DB0"/>
    <w:rsid w:val="00074DB0"/>
    <w:rsid w:val="0036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rok.shkola.of.by/katehetichni-kaledj-adchinyae-dzveri-vash-pershi-krok-da-erap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Company>SPecialiST RePack, SanBuild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2020-04-10T08:20:00Z</dcterms:created>
  <dcterms:modified xsi:type="dcterms:W3CDTF">2020-04-10T08:20:00Z</dcterms:modified>
</cp:coreProperties>
</file>