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D3" w:rsidRPr="006107D3" w:rsidRDefault="006107D3" w:rsidP="00610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107D3">
        <w:rPr>
          <w:rFonts w:ascii="Times New Roman" w:eastAsia="Calibri" w:hAnsi="Times New Roman" w:cs="Times New Roman"/>
          <w:b/>
          <w:sz w:val="28"/>
          <w:szCs w:val="28"/>
          <w:lang w:val="be-BY"/>
        </w:rPr>
        <w:t>Тэма Падагульненне і сістэматызацыя вывучанага па раздзеле</w:t>
      </w:r>
    </w:p>
    <w:p w:rsidR="006107D3" w:rsidRPr="006107D3" w:rsidRDefault="006107D3" w:rsidP="00610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6107D3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 “Лексіка. Фразеалогія”</w:t>
      </w:r>
    </w:p>
    <w:p w:rsidR="006107D3" w:rsidRPr="006107D3" w:rsidRDefault="006107D3" w:rsidP="006107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107D3">
        <w:rPr>
          <w:rFonts w:ascii="Times New Roman" w:eastAsia="Calibri" w:hAnsi="Times New Roman" w:cs="Times New Roman"/>
          <w:sz w:val="28"/>
          <w:szCs w:val="28"/>
          <w:lang w:val="be-BY"/>
        </w:rPr>
        <w:t>1. Д</w:t>
      </w:r>
      <w:proofErr w:type="spellStart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апоўніц</w:t>
      </w:r>
      <w:proofErr w:type="spellEnd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be-BY" w:eastAsia="be-BY"/>
        </w:rPr>
        <w:t>е</w:t>
      </w:r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 xml:space="preserve"> сказы па </w:t>
      </w:r>
      <w:proofErr w:type="spellStart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раней</w:t>
      </w:r>
      <w:proofErr w:type="spellEnd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вывучаны</w:t>
      </w:r>
      <w:proofErr w:type="spellEnd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be-BY"/>
        </w:rPr>
        <w:t>матэрыяле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: 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1) Усе словы мовы вывучае -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… 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2) Словы, аднолькавыя па гучанні і напісанні, але зусім розныя па лексічным значэнні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 … 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3)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якія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маюць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два і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больш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значэнняў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4)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Шчаслівы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няшчасце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5)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Ісці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і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цягнуцца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6)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якія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ўжываюцца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жыхарамі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пэўнай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мясцовасці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  -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7)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абмежаваныя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ў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сваім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ужыванні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пэўнай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навукай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… 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8)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-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неалагізмы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9)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 xml:space="preserve">…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–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гэта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словы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абмежаванага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ўжытку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 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2. Гульня “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Трэці лішні”. Якое словазлучэнне лішняе ў кожным радку і чаму?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а) </w:t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Дзюбы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кранаў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легкая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дарога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аддаць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кнігу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.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б)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Заваяваць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дзяўчыну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заваяваць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аўтарытэт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заваяваць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краіну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.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в)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Малаціць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hyperlink r:id="rId6" w:history="1">
        <w:r w:rsidRPr="006107D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be-BY"/>
          </w:rPr>
          <w:t xml:space="preserve">у </w:t>
        </w:r>
        <w:proofErr w:type="spellStart"/>
        <w:r w:rsidRPr="006107D3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be-BY"/>
          </w:rPr>
          <w:t>дзверы</w:t>
        </w:r>
        <w:proofErr w:type="spellEnd"/>
      </w:hyperlink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малаціць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пшаніцу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малаціць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посуд.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 xml:space="preserve">г)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Жывая</w:t>
      </w:r>
      <w:proofErr w:type="spellEnd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істота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жывая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мова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рамана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жывая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дарога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</w:pPr>
    </w:p>
    <w:p w:rsidR="006107D3" w:rsidRPr="006107D3" w:rsidRDefault="006107D3" w:rsidP="006107D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3. Вызначце, колькі значэнняў мае слова ІГОЛКА(з дапамогай тлумачальнага слоўніка). Патлумачце значэнне  фразеалагізмаў са словам “іголка”.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Не іголка</w:t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–…;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Хоць іголкі збірай</w:t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–…;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Як іголка ў стозе сена</w:t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–…</w:t>
      </w:r>
      <w:r w:rsidRPr="006107D3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;</w:t>
      </w:r>
      <w:r w:rsidRPr="006107D3">
        <w:rPr>
          <w:rFonts w:ascii="Times New Roman" w:eastAsia="Times New Roman" w:hAnsi="Times New Roman" w:cs="Times New Roman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be-BY" w:eastAsia="be-BY"/>
        </w:rPr>
        <w:t>Як на іголках</w:t>
      </w:r>
      <w:r w:rsidRPr="006107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– … 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4. Падоўжы прыказку, падабраўшы антонімы.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br/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1. Адною рукою дае, а дзвюма …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2.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Бацькаўшчыны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не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купляюць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і не… 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3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. </w:t>
      </w:r>
      <w:proofErr w:type="spellStart"/>
      <w:r w:rsidRPr="006107D3">
        <w:rPr>
          <w:rFonts w:ascii="Calibri" w:eastAsia="Calibri" w:hAnsi="Calibri" w:cs="Times New Roman"/>
        </w:rPr>
        <w:fldChar w:fldCharType="begin"/>
      </w:r>
      <w:r w:rsidRPr="006107D3">
        <w:rPr>
          <w:rFonts w:ascii="Calibri" w:eastAsia="Calibri" w:hAnsi="Calibri" w:cs="Times New Roman"/>
        </w:rPr>
        <w:instrText xml:space="preserve"> HYPERLINK "http://shkola.of.by/mihase-straleco-adzin-lapace-adzin-chune.html" </w:instrText>
      </w:r>
      <w:r w:rsidRPr="006107D3">
        <w:rPr>
          <w:rFonts w:ascii="Calibri" w:eastAsia="Calibri" w:hAnsi="Calibri" w:cs="Times New Roman"/>
        </w:rPr>
        <w:fldChar w:fldCharType="separate"/>
      </w:r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>Лепш</w:t>
      </w:r>
      <w:proofErr w:type="spellEnd"/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>адзін</w:t>
      </w:r>
      <w:proofErr w:type="spellEnd"/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>прыяцель</w:t>
      </w:r>
      <w:proofErr w:type="spellEnd"/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fldChar w:fldCharType="end"/>
      </w:r>
      <w:r w:rsidRPr="006107D3">
        <w:rPr>
          <w:rFonts w:ascii="Times New Roman" w:eastAsia="Times New Roman" w:hAnsi="Times New Roman" w:cs="Times New Roman"/>
          <w:i/>
          <w:sz w:val="28"/>
          <w:szCs w:val="28"/>
          <w:lang w:eastAsia="be-BY"/>
        </w:rPr>
        <w:t>, як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дзесяць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…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4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. Лета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збірае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, а…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прадае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. 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5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.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Слухай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многа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, а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гавары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…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6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. Па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адзенні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сустракаюць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, а па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розуму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… 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br/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7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.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Дрэнны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пачатак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не к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добраму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….</w:t>
      </w:r>
    </w:p>
    <w:p w:rsidR="006107D3" w:rsidRPr="006107D3" w:rsidRDefault="006107D3" w:rsidP="006107D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t>8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. Не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ганьбуй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старым ботам,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пакуль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… не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пашыў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. 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be-BY"/>
        </w:rPr>
        <w:br/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</w:pPr>
      <w:r w:rsidRPr="006107D3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5.  </w:t>
      </w:r>
      <w:proofErr w:type="spellStart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Адгадайце</w:t>
      </w:r>
      <w:proofErr w:type="spellEnd"/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 xml:space="preserve"> 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лексічныя загадкі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1. Я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антонім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слова “лета”,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Футрам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снежным я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адзета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, </w:t>
      </w: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br/>
        <w:t xml:space="preserve">Я люблю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мароз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сама,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І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завуць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мяне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… 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2.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Ён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антонім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слова “смех”,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Ён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бывае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мімаволі</w:t>
      </w:r>
      <w:proofErr w:type="spellEnd"/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І ад гора, і ад болю,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lastRenderedPageBreak/>
        <w:t xml:space="preserve">Ад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бяды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і ад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няўдач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,</w:t>
      </w:r>
    </w:p>
    <w:p w:rsidR="006107D3" w:rsidRPr="006107D3" w:rsidRDefault="006107D3" w:rsidP="006107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Хто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такі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ён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?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Гэта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– … .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br/>
      </w:r>
    </w:p>
    <w:p w:rsidR="006107D3" w:rsidRPr="006107D3" w:rsidRDefault="006107D3" w:rsidP="006107D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</w:pP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be-BY"/>
        </w:rPr>
        <w:t>Гульня “</w:t>
      </w:r>
      <w:r w:rsidRPr="006107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be-BY" w:eastAsia="be-BY"/>
        </w:rPr>
        <w:t>Карэктар”. Знайдзіце памылку, звязаную з дыялектнымі асаблівасцямі вымаўлення.</w:t>
      </w:r>
      <w:r w:rsidRPr="006107D3">
        <w:rPr>
          <w:rFonts w:ascii="Times New Roman" w:eastAsia="Times New Roman" w:hAnsi="Times New Roman" w:cs="Times New Roman"/>
          <w:color w:val="000000"/>
          <w:sz w:val="28"/>
          <w:szCs w:val="28"/>
          <w:lang w:eastAsia="be-BY"/>
        </w:rPr>
        <w:t> 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Юля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вупіла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чаю.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Мы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ўвайшлі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ў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антобус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Была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позняя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вісна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.</w:t>
      </w:r>
    </w:p>
    <w:p w:rsidR="006107D3" w:rsidRPr="006107D3" w:rsidRDefault="006107D3" w:rsidP="006107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</w:pP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Нясмачная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можа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 xml:space="preserve">, </w:t>
      </w:r>
      <w:proofErr w:type="spellStart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картопля</w:t>
      </w:r>
      <w:proofErr w:type="spellEnd"/>
      <w:r w:rsidRPr="006107D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be-BY"/>
        </w:rPr>
        <w:t>?</w:t>
      </w:r>
    </w:p>
    <w:p w:rsidR="00363459" w:rsidRDefault="00363459">
      <w:bookmarkStart w:id="0" w:name="_GoBack"/>
      <w:bookmarkEnd w:id="0"/>
    </w:p>
    <w:sectPr w:rsidR="00363459" w:rsidSect="004B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AC7"/>
    <w:multiLevelType w:val="hybridMultilevel"/>
    <w:tmpl w:val="BD0850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D3"/>
    <w:rsid w:val="00363459"/>
    <w:rsid w:val="0061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.of.by/dzveri-adchinyayucca-belaruskae-mastactva-senn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>SPecialiST RePack, SanBuild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2020-04-10T08:27:00Z</dcterms:created>
  <dcterms:modified xsi:type="dcterms:W3CDTF">2020-04-10T08:27:00Z</dcterms:modified>
</cp:coreProperties>
</file>